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a20281d27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 DECISION AS, org.nr 989 275 232,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a876c30298874910"/>
      <w:footerReference xmlns:r="http://schemas.openxmlformats.org/officeDocument/2006/relationships" w:type="default" r:id="R3fc555850f8f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6c30298874910" /><Relationship Type="http://schemas.openxmlformats.org/officeDocument/2006/relationships/footer" Target="/word/footer1.xml" Id="R3fc555850f8f4e1f" /></Relationships>
</file>