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ffb9040864b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LIMAX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LIMAX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d1fd12f18e4408"/>
      <w:footerReference xmlns:r="http://schemas.openxmlformats.org/officeDocument/2006/relationships" w:type="default" r:id="Rf20e4fd1a9f3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LIMAX INVEST AS   ·   Org.nr 989 275 437   ·   Ellingstranda 4B   ·   1642 SALTNES   ·   hans.lyshaugen@lycon.no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1fd12f18e4408" /><Relationship Type="http://schemas.openxmlformats.org/officeDocument/2006/relationships/footer" Target="/word/footer1.xml" Id="Rf20e4fd1a9f34a84" /></Relationships>
</file>