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88c3a3ad3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Mahe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CYDONIA INC..</w:t>
      </w:r>
    </w:p>
    <w:sectPr>
      <w:headerReference xmlns:r="http://schemas.openxmlformats.org/officeDocument/2006/relationships" w:type="default" r:id="Rbeb1aa5bd06c4f92"/>
      <w:footerReference xmlns:r="http://schemas.openxmlformats.org/officeDocument/2006/relationships" w:type="default" r:id="R42fe6cf96585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1aa5bd06c4f92" /><Relationship Type="http://schemas.openxmlformats.org/officeDocument/2006/relationships/footer" Target="/word/footer1.xml" Id="R42fe6cf965854b02" /></Relationships>
</file>