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0cf8069ee42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Mahe,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</w:t>
      </w:r>
    </w:p>
    <w:sectPr>
      <w:headerReference xmlns:r="http://schemas.openxmlformats.org/officeDocument/2006/relationships" w:type="default" r:id="Re0924c2986ad4b38"/>
      <w:footerReference xmlns:r="http://schemas.openxmlformats.org/officeDocument/2006/relationships" w:type="default" r:id="Ra7f00a574bd0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  ·   Org.nr 989 289 616   ·   306 Victoria house, Victoria   ·   Mahe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24c2986ad4b38" /><Relationship Type="http://schemas.openxmlformats.org/officeDocument/2006/relationships/footer" Target="/word/footer1.xml" Id="Ra7f00a574bd04a14" /></Relationships>
</file>