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1aa6aae4a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2f13b66ef4e72"/>
      <w:footerReference xmlns:r="http://schemas.openxmlformats.org/officeDocument/2006/relationships" w:type="default" r:id="R0e30bad1e7fd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TRONDHEIM AS   ·   Org.nr 989 299 352   ·   Leangenvegen 7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2f13b66ef4e72" /><Relationship Type="http://schemas.openxmlformats.org/officeDocument/2006/relationships/footer" Target="/word/footer1.xml" Id="R0e30bad1e7fd40f0" /></Relationships>
</file>