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fee5ed90a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f88dcea3d418e"/>
      <w:footerReference xmlns:r="http://schemas.openxmlformats.org/officeDocument/2006/relationships" w:type="default" r:id="R103f40dab835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SMARTBO AS   ·   Org.nr 989 299 565   ·   Raschs vei 38   ·   1153 OSLO   ·   post@smartbo.net   ·   www.smartbo.net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f88dcea3d418e" /><Relationship Type="http://schemas.openxmlformats.org/officeDocument/2006/relationships/footer" Target="/word/footer1.xml" Id="R103f40dab8354135" /></Relationships>
</file>