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05333b9fc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AANESTAD PANAGRI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AANESTAD PANAGRI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4c246f0af4678"/>
      <w:footerReference xmlns:r="http://schemas.openxmlformats.org/officeDocument/2006/relationships" w:type="default" r:id="R71b37a7ec9c0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AANESTAD PANAGRI AS   ·   Org.nr 989 306 863   ·   Ånestadvegen 262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AANESTAD PANAGRI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4c246f0af4678" /><Relationship Type="http://schemas.openxmlformats.org/officeDocument/2006/relationships/footer" Target="/word/footer1.xml" Id="R71b37a7ec9c0412f" /></Relationships>
</file>