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6ef090628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c62e47df3411d"/>
      <w:footerReference xmlns:r="http://schemas.openxmlformats.org/officeDocument/2006/relationships" w:type="default" r:id="R628b8565d760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ALLSIDIUS AS   ·   Org.nr 989 311 239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c62e47df3411d" /><Relationship Type="http://schemas.openxmlformats.org/officeDocument/2006/relationships/footer" Target="/word/footer1.xml" Id="R628b8565d76044c2" /></Relationships>
</file>