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fab2016e248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REDSKAPSBUA AS</w:t>
      </w:r>
    </w:p>
    <w:sectPr>
      <w:headerReference xmlns:r="http://schemas.openxmlformats.org/officeDocument/2006/relationships" w:type="default" r:id="R0c69b0ec12044505"/>
      <w:footerReference xmlns:r="http://schemas.openxmlformats.org/officeDocument/2006/relationships" w:type="default" r:id="R39916b33a808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REDSKAPSBUA AS   ·   Org.nr 989 340 921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REDSKAPSBUA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9b0ec12044505" /><Relationship Type="http://schemas.openxmlformats.org/officeDocument/2006/relationships/footer" Target="/word/footer1.xml" Id="R39916b33a8084fe4" /></Relationships>
</file>