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1cc59d53b4a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592d8a7f8848b9"/>
      <w:footerReference xmlns:r="http://schemas.openxmlformats.org/officeDocument/2006/relationships" w:type="default" r:id="R005eb07f44ce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ARLE INVEST AS   ·   Org.nr 989 395 238   ·   Vestbrynet 2A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92d8a7f8848b9" /><Relationship Type="http://schemas.openxmlformats.org/officeDocument/2006/relationships/footer" Target="/word/footer1.xml" Id="R005eb07f44ce4328" /></Relationships>
</file>