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546ed767c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OG BÆRUM ANLEGG AS</w:t>
      </w:r>
    </w:p>
    <w:sectPr>
      <w:headerReference xmlns:r="http://schemas.openxmlformats.org/officeDocument/2006/relationships" w:type="default" r:id="Rdd9315305d874067"/>
      <w:footerReference xmlns:r="http://schemas.openxmlformats.org/officeDocument/2006/relationships" w:type="default" r:id="R3c76624e2892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OG BÆRUM ANLEGG AS   ·   Org.nr 989 411 268   ·   Gamle Drammensvei 401A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OG BÆRUM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315305d874067" /><Relationship Type="http://schemas.openxmlformats.org/officeDocument/2006/relationships/footer" Target="/word/footer1.xml" Id="R3c76624e28924b3c" /></Relationships>
</file>