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3323455f1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9c55bedcdd434fbc"/>
      <w:footerReference xmlns:r="http://schemas.openxmlformats.org/officeDocument/2006/relationships" w:type="default" r:id="Ra3907670ff63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5bedcdd434fbc" /><Relationship Type="http://schemas.openxmlformats.org/officeDocument/2006/relationships/footer" Target="/word/footer1.xml" Id="Ra3907670ff6342e0" /></Relationships>
</file>