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a514ecb7d40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BAD AS</w:t>
      </w:r>
    </w:p>
    <w:sectPr>
      <w:headerReference xmlns:r="http://schemas.openxmlformats.org/officeDocument/2006/relationships" w:type="default" r:id="R52cdde7d80f74679"/>
      <w:footerReference xmlns:r="http://schemas.openxmlformats.org/officeDocument/2006/relationships" w:type="default" r:id="R7c04bfeea223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 AS   ·   Org.nr 989 513 613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dde7d80f74679" /><Relationship Type="http://schemas.openxmlformats.org/officeDocument/2006/relationships/footer" Target="/word/footer1.xml" Id="R7c04bfeea22346e1" /></Relationships>
</file>