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052dd173d49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BAD AS</w:t>
      </w:r>
    </w:p>
    <w:sectPr>
      <w:headerReference xmlns:r="http://schemas.openxmlformats.org/officeDocument/2006/relationships" w:type="default" r:id="Rd016e9b584584a10"/>
      <w:footerReference xmlns:r="http://schemas.openxmlformats.org/officeDocument/2006/relationships" w:type="default" r:id="Rc131da8615b7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6e9b584584a10" /><Relationship Type="http://schemas.openxmlformats.org/officeDocument/2006/relationships/footer" Target="/word/footer1.xml" Id="Rc131da8615b74ca9" /></Relationships>
</file>