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9069a50f549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STEINBRÅTEN TRANSPORT AS.</w:t>
      </w:r>
    </w:p>
    <w:sectPr>
      <w:headerReference xmlns:r="http://schemas.openxmlformats.org/officeDocument/2006/relationships" w:type="default" r:id="R18e3b568f5e9473d"/>
      <w:footerReference xmlns:r="http://schemas.openxmlformats.org/officeDocument/2006/relationships" w:type="default" r:id="Rff7d301a71ac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STEINBRÅTEN TRANSPORT AS   ·   Org.nr 989 520 431   ·   Bjørkeveien 1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STEINBRÅTEN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3b568f5e9473d" /><Relationship Type="http://schemas.openxmlformats.org/officeDocument/2006/relationships/footer" Target="/word/footer1.xml" Id="Rff7d301a71ac4421" /></Relationships>
</file>