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9da955501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SORTUN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3094a2f9a44f4ccc"/>
      <w:footerReference xmlns:r="http://schemas.openxmlformats.org/officeDocument/2006/relationships" w:type="default" r:id="Rd603a836cf00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4a2f9a44f4ccc" /><Relationship Type="http://schemas.openxmlformats.org/officeDocument/2006/relationships/footer" Target="/word/footer1.xml" Id="Rd603a836cf004efb" /></Relationships>
</file>