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e1fb922c2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ATHENA INVEST AS, org.nr 989 575 066,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INVEST AS</w:t>
      </w:r>
    </w:p>
    <w:sectPr>
      <w:headerReference xmlns:r="http://schemas.openxmlformats.org/officeDocument/2006/relationships" w:type="default" r:id="R673b0662e0844af3"/>
      <w:footerReference xmlns:r="http://schemas.openxmlformats.org/officeDocument/2006/relationships" w:type="default" r:id="R567701857903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b0662e0844af3" /><Relationship Type="http://schemas.openxmlformats.org/officeDocument/2006/relationships/footer" Target="/word/footer1.xml" Id="R56770185790344d8" /></Relationships>
</file>