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157a2458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LJM AS, org.nr 989 623 907,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fb53e14c158f47bd"/>
      <w:footerReference xmlns:r="http://schemas.openxmlformats.org/officeDocument/2006/relationships" w:type="default" r:id="R5864cecd2bf0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3e14c158f47bd" /><Relationship Type="http://schemas.openxmlformats.org/officeDocument/2006/relationships/footer" Target="/word/footer1.xml" Id="R5864cecd2bf044ac" /></Relationships>
</file>