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a3bfbb3ca64c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FLÅ-BYGG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FLÅ-BYGG AS</w:t>
      </w:r>
    </w:p>
    <w:sectPr>
      <w:headerReference xmlns:r="http://schemas.openxmlformats.org/officeDocument/2006/relationships" w:type="default" r:id="R690d6ea62a4d4703"/>
      <w:footerReference xmlns:r="http://schemas.openxmlformats.org/officeDocument/2006/relationships" w:type="default" r:id="Rc06bbf83c28e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FLÅ-BYGG AS   ·   Org.nr 989 656 643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0d6ea62a4d4703" /><Relationship Type="http://schemas.openxmlformats.org/officeDocument/2006/relationships/footer" Target="/word/footer1.xml" Id="Rc06bbf83c28e407a" /></Relationships>
</file>