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ff3f936ff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RINGNES NORGE AS</w:t>
      </w:r>
    </w:p>
    <w:sectPr>
      <w:headerReference xmlns:r="http://schemas.openxmlformats.org/officeDocument/2006/relationships" w:type="default" r:id="R42c92db576424695"/>
      <w:footerReference xmlns:r="http://schemas.openxmlformats.org/officeDocument/2006/relationships" w:type="default" r:id="R741c3ed1b55e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NORGE AS   ·   Org.nr 989 668 137   ·   Thorvald Meyers gate 2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92db576424695" /><Relationship Type="http://schemas.openxmlformats.org/officeDocument/2006/relationships/footer" Target="/word/footer1.xml" Id="R741c3ed1b55e46a1" /></Relationships>
</file>