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ba7a1ae14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VEFAS RETUR AS</w:t>
      </w:r>
    </w:p>
    <w:sectPr>
      <w:headerReference xmlns:r="http://schemas.openxmlformats.org/officeDocument/2006/relationships" w:type="default" r:id="R810caa642f764158"/>
      <w:footerReference xmlns:r="http://schemas.openxmlformats.org/officeDocument/2006/relationships" w:type="default" r:id="Rca7010ff8d30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VEFAS RETUR AS   ·   Org.nr 989 694 332   ·   Amtmannsnesveien 101   ·   9515 ALTA   ·   Tlf. 78 44 47 50   ·   firmapost@vefasretur.no   ·   www.vefasretur.no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VEFAS RETUR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caa642f764158" /><Relationship Type="http://schemas.openxmlformats.org/officeDocument/2006/relationships/footer" Target="/word/footer1.xml" Id="Rca7010ff8d304851" /></Relationships>
</file>