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d53c4983d4a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LEVERAAS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LEVERAAS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39e64c8ada4d36"/>
      <w:footerReference xmlns:r="http://schemas.openxmlformats.org/officeDocument/2006/relationships" w:type="default" r:id="Rb2ed007e9f62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LEVERAAS AS   ·   Org.nr 989 711 482   ·   Schwensens gate 12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LEVERAAS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9e64c8ada4d36" /><Relationship Type="http://schemas.openxmlformats.org/officeDocument/2006/relationships/footer" Target="/word/footer1.xml" Id="Rb2ed007e9f624398" /></Relationships>
</file>