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ed98d070045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NIMA INVEST AS</w:t>
      </w:r>
    </w:p>
    <w:sectPr>
      <w:headerReference xmlns:r="http://schemas.openxmlformats.org/officeDocument/2006/relationships" w:type="default" r:id="Re6f3f5fe41df4ef3"/>
      <w:footerReference xmlns:r="http://schemas.openxmlformats.org/officeDocument/2006/relationships" w:type="default" r:id="Ra4a5b8aed14e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3f5fe41df4ef3" /><Relationship Type="http://schemas.openxmlformats.org/officeDocument/2006/relationships/footer" Target="/word/footer1.xml" Id="Ra4a5b8aed14e4b29" /></Relationships>
</file>