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7625bad2f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SISSEL BERGSUND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SISSEL BERGSUND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115d6e5ef4ebe"/>
      <w:footerReference xmlns:r="http://schemas.openxmlformats.org/officeDocument/2006/relationships" w:type="default" r:id="Rf602c33ef6d3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SISSEL BERGSUND   ·   Org.nr 989 750 232   ·  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SISSEL BERGSUND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115d6e5ef4ebe" /><Relationship Type="http://schemas.openxmlformats.org/officeDocument/2006/relationships/footer" Target="/word/footer1.xml" Id="Rf602c33ef6d34170" /></Relationships>
</file>