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7f8357718543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THINK TECHNOLOGY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THINK TECHNOLOGY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38297e2a514e48"/>
      <w:footerReference xmlns:r="http://schemas.openxmlformats.org/officeDocument/2006/relationships" w:type="default" r:id="Reecfa52dfff147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THINK TECHNOLOGY AS   ·   Org.nr 989 752 006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THINK TECHNOLOGY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38297e2a514e48" /><Relationship Type="http://schemas.openxmlformats.org/officeDocument/2006/relationships/footer" Target="/word/footer1.xml" Id="Reecfa52dfff147a6" /></Relationships>
</file>