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da97646db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FAVORITTHYTTEN EIENDOM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FAVORITTHYTTEN EIENDOM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37bb52bfa443d4"/>
      <w:footerReference xmlns:r="http://schemas.openxmlformats.org/officeDocument/2006/relationships" w:type="default" r:id="Rcb530d22ae48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FAVORITTHYTTEN EIENDOM 2 AS   ·   Org.nr 989 759 272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FAVORITTHYTTEN EIENDOM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7bb52bfa443d4" /><Relationship Type="http://schemas.openxmlformats.org/officeDocument/2006/relationships/footer" Target="/word/footer1.xml" Id="Rcb530d22ae48499f" /></Relationships>
</file>