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4cbd35eade4c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SULITJELMA MINERAL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SULITJELMA MINERAL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d6d33822a544c6"/>
      <w:footerReference xmlns:r="http://schemas.openxmlformats.org/officeDocument/2006/relationships" w:type="default" r:id="R1f9023a9de0c43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SULITJELMA MINERAL AS   ·   Org.nr 989 784 285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SULITJELMA MINERAL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d6d33822a544c6" /><Relationship Type="http://schemas.openxmlformats.org/officeDocument/2006/relationships/footer" Target="/word/footer1.xml" Id="R1f9023a9de0c430c" /></Relationships>
</file>