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ecb2f9eece40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POLAR GJENVINNING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POLAR GJENVINNING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139ff4d66d4be0"/>
      <w:footerReference xmlns:r="http://schemas.openxmlformats.org/officeDocument/2006/relationships" w:type="default" r:id="R38c7f73d3f104c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POLAR GJENVINNING AS   ·   Org.nr 989 789 945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POLAR GJENVINNING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139ff4d66d4be0" /><Relationship Type="http://schemas.openxmlformats.org/officeDocument/2006/relationships/footer" Target="/word/footer1.xml" Id="R38c7f73d3f104cbd" /></Relationships>
</file>