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d7ccaf2ff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CINDERELLA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CINDERELLA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598545ea3497c"/>
      <w:footerReference xmlns:r="http://schemas.openxmlformats.org/officeDocument/2006/relationships" w:type="default" r:id="R2aa28e2aa584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DESIGN AS   ·   Org.nr 989 798 367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598545ea3497c" /><Relationship Type="http://schemas.openxmlformats.org/officeDocument/2006/relationships/footer" Target="/word/footer1.xml" Id="R2aa28e2aa5844fc2" /></Relationships>
</file>