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0484274e4741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KVIK LILLESTRØM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KVIK LILLESTRØM AS</w:t>
      </w:r>
    </w:p>
    <w:sectPr>
      <w:headerReference xmlns:r="http://schemas.openxmlformats.org/officeDocument/2006/relationships" w:type="default" r:id="Re4e4ebdcfad74f43"/>
      <w:footerReference xmlns:r="http://schemas.openxmlformats.org/officeDocument/2006/relationships" w:type="default" r:id="Rf5d7a79bc3854b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KVIK LILLESTRØM AS   ·   Org.nr 989 826 921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KVIK LILLESTRØM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e4ebdcfad74f43" /><Relationship Type="http://schemas.openxmlformats.org/officeDocument/2006/relationships/footer" Target="/word/footer1.xml" Id="Rf5d7a79bc3854b10" /></Relationships>
</file>