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2ef0cf272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STRANDEBARM BYGGSØRVIS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STRANDEBARM BYGGSØRVIS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8b6a652fd94249"/>
      <w:footerReference xmlns:r="http://schemas.openxmlformats.org/officeDocument/2006/relationships" w:type="default" r:id="R2d4dc4ec5e844b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STRANDEBARM BYGGSØRVIS AS   ·   Org.nr 989 844 601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STRANDEBARM BYGGSØRVIS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b6a652fd94249" /><Relationship Type="http://schemas.openxmlformats.org/officeDocument/2006/relationships/footer" Target="/word/footer1.xml" Id="R2d4dc4ec5e844b91" /></Relationships>
</file>