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2d457a915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ANDELSEIER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ANDELSEIER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d4f0318f3424a"/>
      <w:footerReference xmlns:r="http://schemas.openxmlformats.org/officeDocument/2006/relationships" w:type="default" r:id="R8728b8dfce8b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ANDELSEIER AS   ·   Org.nr 989 855 409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ANDELSEIER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d4f0318f3424a" /><Relationship Type="http://schemas.openxmlformats.org/officeDocument/2006/relationships/footer" Target="/word/footer1.xml" Id="R8728b8dfce8b41c0" /></Relationships>
</file>