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53723d96d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CANDIS HOLDING AS.</w:t>
      </w:r>
    </w:p>
    <w:sectPr>
      <w:headerReference xmlns:r="http://schemas.openxmlformats.org/officeDocument/2006/relationships" w:type="default" r:id="R541fa9dbb95045be"/>
      <w:footerReference xmlns:r="http://schemas.openxmlformats.org/officeDocument/2006/relationships" w:type="default" r:id="R47a89d285bb3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fa9dbb95045be" /><Relationship Type="http://schemas.openxmlformats.org/officeDocument/2006/relationships/footer" Target="/word/footer1.xml" Id="R47a89d285bb34fc9" /></Relationships>
</file>