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f2ec57b5c44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CANDIS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CANDIS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CANDIS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8fb296efc48a43da"/>
      <w:footerReference xmlns:r="http://schemas.openxmlformats.org/officeDocument/2006/relationships" w:type="default" r:id="R5b4bfe8f2483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296efc48a43da" /><Relationship Type="http://schemas.openxmlformats.org/officeDocument/2006/relationships/footer" Target="/word/footer1.xml" Id="R5b4bfe8f24834822" /></Relationships>
</file>