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2739b06e4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BORR AS</w:t>
      </w:r>
    </w:p>
    <w:sectPr>
      <w:headerReference xmlns:r="http://schemas.openxmlformats.org/officeDocument/2006/relationships" w:type="default" r:id="R41399af1487a4228"/>
      <w:footerReference xmlns:r="http://schemas.openxmlformats.org/officeDocument/2006/relationships" w:type="default" r:id="R3ac3a424d939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BORR AS   ·   Org.nr 989 973 983   ·   Fornebuveien 50   ·   1366 LYSAKER   ·   jarle@byggogborr.no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99af1487a4228" /><Relationship Type="http://schemas.openxmlformats.org/officeDocument/2006/relationships/footer" Target="/word/footer1.xml" Id="R3ac3a424d9394258" /></Relationships>
</file>