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227e0a061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BORR AS</w:t>
      </w:r>
    </w:p>
    <w:sectPr>
      <w:headerReference xmlns:r="http://schemas.openxmlformats.org/officeDocument/2006/relationships" w:type="default" r:id="Rdcbd6040ccf6469e"/>
      <w:footerReference xmlns:r="http://schemas.openxmlformats.org/officeDocument/2006/relationships" w:type="default" r:id="Re18c2dd552ce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BORR AS   ·   Org.nr 989 973 983   ·   Fornebuveien 50   ·   1366 LYSAKER   ·   jarle@byggogborr.no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d6040ccf6469e" /><Relationship Type="http://schemas.openxmlformats.org/officeDocument/2006/relationships/footer" Target="/word/footer1.xml" Id="Re18c2dd552ce46a0" /></Relationships>
</file>