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1b35279c4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HAGEN AGENTUR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HAGEN AGENTUR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a9193832db4bf3"/>
      <w:footerReference xmlns:r="http://schemas.openxmlformats.org/officeDocument/2006/relationships" w:type="default" r:id="R766100ef5c46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AGENTUR &amp; MARKETING AS   ·   Org.nr 989 976 176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AGENTUR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a9193832db4bf3" /><Relationship Type="http://schemas.openxmlformats.org/officeDocument/2006/relationships/footer" Target="/word/footer1.xml" Id="R766100ef5c464595" /></Relationships>
</file>