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483467b9c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DISENVEIEN 31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DISENVEIEN 31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c5e64599e4434"/>
      <w:footerReference xmlns:r="http://schemas.openxmlformats.org/officeDocument/2006/relationships" w:type="default" r:id="Ra4ad60fbcafa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DISENVEIEN 31 AS   ·   Org.nr 989 977 946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DISENVEIEN 31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c5e64599e4434" /><Relationship Type="http://schemas.openxmlformats.org/officeDocument/2006/relationships/footer" Target="/word/footer1.xml" Id="Ra4ad60fbcafa496e" /></Relationships>
</file>