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adc0aed47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SCOOPR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SCOOPR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008cd1bb5434f"/>
      <w:footerReference xmlns:r="http://schemas.openxmlformats.org/officeDocument/2006/relationships" w:type="default" r:id="R699847f9fdfc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SCOOPR FORSIKRING AS   ·   Org.nr 989 979 167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SCOOPR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008cd1bb5434f" /><Relationship Type="http://schemas.openxmlformats.org/officeDocument/2006/relationships/footer" Target="/word/footer1.xml" Id="R699847f9fdfc4005" /></Relationships>
</file>