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fc1a76494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BRENNHOLM AS.</w:t>
      </w:r>
    </w:p>
    <w:sectPr>
      <w:headerReference xmlns:r="http://schemas.openxmlformats.org/officeDocument/2006/relationships" w:type="default" r:id="Rd6147a88e2ef4ed3"/>
      <w:footerReference xmlns:r="http://schemas.openxmlformats.org/officeDocument/2006/relationships" w:type="default" r:id="Rbfd601f727da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7a88e2ef4ed3" /><Relationship Type="http://schemas.openxmlformats.org/officeDocument/2006/relationships/footer" Target="/word/footer1.xml" Id="Rbfd601f727da4403" /></Relationships>
</file>