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ac3659859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BEKO 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BEKO 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ff0b946ca4dd8"/>
      <w:footerReference xmlns:r="http://schemas.openxmlformats.org/officeDocument/2006/relationships" w:type="default" r:id="Re96b7bf9deb3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BEKO 2 INVEST AS   ·   Org.nr 990 082 995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BEKO 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ff0b946ca4dd8" /><Relationship Type="http://schemas.openxmlformats.org/officeDocument/2006/relationships/footer" Target="/word/footer1.xml" Id="Re96b7bf9deb34986" /></Relationships>
</file>