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004cef152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OTCB AS, org.nr 990 200 351,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7ad1cb3631e64422"/>
      <w:footerReference xmlns:r="http://schemas.openxmlformats.org/officeDocument/2006/relationships" w:type="default" r:id="R6274af9512c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1cb3631e64422" /><Relationship Type="http://schemas.openxmlformats.org/officeDocument/2006/relationships/footer" Target="/word/footer1.xml" Id="R6274af9512cb44d2" /></Relationships>
</file>