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ca35699a9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SINCERO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SINCERO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307e920fe48b3"/>
      <w:footerReference xmlns:r="http://schemas.openxmlformats.org/officeDocument/2006/relationships" w:type="default" r:id="Rc1eb9af73938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SINCERO AS   ·   Org.nr 990 250 898   ·   Tempoveien 10   ·   6508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SINCERO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307e920fe48b3" /><Relationship Type="http://schemas.openxmlformats.org/officeDocument/2006/relationships/footer" Target="/word/footer1.xml" Id="Rc1eb9af7393848a8" /></Relationships>
</file>