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5179f24df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CHIVIRICO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CHIVIRICO AS</w:t>
      </w:r>
    </w:p>
    <w:sectPr>
      <w:headerReference xmlns:r="http://schemas.openxmlformats.org/officeDocument/2006/relationships" w:type="default" r:id="R8b52f9ea6d8a457a"/>
      <w:footerReference xmlns:r="http://schemas.openxmlformats.org/officeDocument/2006/relationships" w:type="default" r:id="R6278fd9c00be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2f9ea6d8a457a" /><Relationship Type="http://schemas.openxmlformats.org/officeDocument/2006/relationships/footer" Target="/word/footer1.xml" Id="R6278fd9c00be458e" /></Relationships>
</file>