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287fe6f61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HOLDING AS</w:t>
      </w:r>
    </w:p>
    <w:sectPr>
      <w:headerReference xmlns:r="http://schemas.openxmlformats.org/officeDocument/2006/relationships" w:type="default" r:id="R592207bda48d4147"/>
      <w:footerReference xmlns:r="http://schemas.openxmlformats.org/officeDocument/2006/relationships" w:type="default" r:id="R674f8524d841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207bda48d4147" /><Relationship Type="http://schemas.openxmlformats.org/officeDocument/2006/relationships/footer" Target="/word/footer1.xml" Id="R674f8524d8414ad7" /></Relationships>
</file>