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b99bdbbfa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HJELMERUD MASKIN OG TRANSPORT AS</w:t>
      </w:r>
    </w:p>
    <w:sectPr>
      <w:headerReference xmlns:r="http://schemas.openxmlformats.org/officeDocument/2006/relationships" w:type="default" r:id="Rc3aa67f798d346d7"/>
      <w:footerReference xmlns:r="http://schemas.openxmlformats.org/officeDocument/2006/relationships" w:type="default" r:id="R1b2c17ed4b61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HJELMERUD MASKIN OG TRANSPORT AS   ·   Org.nr 990 340 218   ·   Rudsteinveien 18B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HJELMERUD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67f798d346d7" /><Relationship Type="http://schemas.openxmlformats.org/officeDocument/2006/relationships/footer" Target="/word/footer1.xml" Id="R1b2c17ed4b61415a" /></Relationships>
</file>