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fc392a41044d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BLISSAPP AS</w:t>
      </w:r>
    </w:p>
    <w:sectPr>
      <w:headerReference xmlns:r="http://schemas.openxmlformats.org/officeDocument/2006/relationships" w:type="default" r:id="R1ab8f39097984f89"/>
      <w:footerReference xmlns:r="http://schemas.openxmlformats.org/officeDocument/2006/relationships" w:type="default" r:id="R2d0d0dccfddd43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BLISSAPP AS   ·   Org.nr 990 346 534   ·   Øvre Krohnåsen 36   ·   5239 RÅDAL   ·   Tlf. 55 13 69 00   ·   post@bliss-info.com   ·   www.blissapp.no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BLISSAPP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b8f39097984f89" /><Relationship Type="http://schemas.openxmlformats.org/officeDocument/2006/relationships/footer" Target="/word/footer1.xml" Id="R2d0d0dccfddd4345" /></Relationships>
</file>