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d3fdc660145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PVO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PVO INVEST AS</w:t>
      </w:r>
    </w:p>
    <w:sectPr>
      <w:headerReference xmlns:r="http://schemas.openxmlformats.org/officeDocument/2006/relationships" w:type="default" r:id="Rb66f2b0ad2924576"/>
      <w:footerReference xmlns:r="http://schemas.openxmlformats.org/officeDocument/2006/relationships" w:type="default" r:id="R84928cab0577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PVO INVEST AS   ·   Org.nr 990 422 990   ·   Maries vei 25C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PVO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f2b0ad2924576" /><Relationship Type="http://schemas.openxmlformats.org/officeDocument/2006/relationships/footer" Target="/word/footer1.xml" Id="R84928cab05774b5b" /></Relationships>
</file>