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113d003c3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ANAX HOLDING AS.</w:t>
      </w:r>
    </w:p>
    <w:sectPr>
      <w:headerReference xmlns:r="http://schemas.openxmlformats.org/officeDocument/2006/relationships" w:type="default" r:id="R621addcb8fdf4a06"/>
      <w:footerReference xmlns:r="http://schemas.openxmlformats.org/officeDocument/2006/relationships" w:type="default" r:id="Ra0031c001784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ddcb8fdf4a06" /><Relationship Type="http://schemas.openxmlformats.org/officeDocument/2006/relationships/footer" Target="/word/footer1.xml" Id="Ra0031c0017844b3d" /></Relationships>
</file>