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034851d46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CONSTO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CONSTO AS</w:t>
      </w:r>
    </w:p>
    <w:sectPr>
      <w:headerReference xmlns:r="http://schemas.openxmlformats.org/officeDocument/2006/relationships" w:type="default" r:id="R07febcaaab6e4ffb"/>
      <w:footerReference xmlns:r="http://schemas.openxmlformats.org/officeDocument/2006/relationships" w:type="default" r:id="Rbe66d0a056e3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AS   ·   Org.nr 990 479 224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ebcaaab6e4ffb" /><Relationship Type="http://schemas.openxmlformats.org/officeDocument/2006/relationships/footer" Target="/word/footer1.xml" Id="Rbe66d0a056e34498" /></Relationships>
</file>