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833d1fa6d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AS</w:t>
      </w:r>
    </w:p>
    <w:sectPr>
      <w:headerReference xmlns:r="http://schemas.openxmlformats.org/officeDocument/2006/relationships" w:type="default" r:id="R2de792ee49ea4135"/>
      <w:footerReference xmlns:r="http://schemas.openxmlformats.org/officeDocument/2006/relationships" w:type="default" r:id="R576c8097aba3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990 479 224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792ee49ea4135" /><Relationship Type="http://schemas.openxmlformats.org/officeDocument/2006/relationships/footer" Target="/word/footer1.xml" Id="R576c8097aba343be" /></Relationships>
</file>